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339" w:rsidRPr="005D1C85" w:rsidRDefault="00F009DE" w:rsidP="005D1C85">
      <w:pPr>
        <w:jc w:val="center"/>
        <w:rPr>
          <w:rFonts w:ascii="Times New Roman" w:hAnsi="Times New Roman" w:cs="Times New Roman"/>
          <w:sz w:val="52"/>
          <w:szCs w:val="52"/>
        </w:rPr>
      </w:pPr>
      <w:r w:rsidRPr="005D1C85">
        <w:rPr>
          <w:rFonts w:ascii="Times New Roman" w:hAnsi="Times New Roman" w:cs="Times New Roman"/>
          <w:sz w:val="52"/>
          <w:szCs w:val="52"/>
        </w:rPr>
        <w:t>Ramowy rozkład dnia rok szkolny 202</w:t>
      </w:r>
      <w:r w:rsidR="002A3EAB">
        <w:rPr>
          <w:rFonts w:ascii="Times New Roman" w:hAnsi="Times New Roman" w:cs="Times New Roman"/>
          <w:sz w:val="52"/>
          <w:szCs w:val="52"/>
        </w:rPr>
        <w:t>4</w:t>
      </w:r>
      <w:r w:rsidRPr="005D1C85">
        <w:rPr>
          <w:rFonts w:ascii="Times New Roman" w:hAnsi="Times New Roman" w:cs="Times New Roman"/>
          <w:sz w:val="52"/>
          <w:szCs w:val="52"/>
        </w:rPr>
        <w:t>/202</w:t>
      </w:r>
      <w:r w:rsidR="002A3EAB">
        <w:rPr>
          <w:rFonts w:ascii="Times New Roman" w:hAnsi="Times New Roman" w:cs="Times New Roman"/>
          <w:sz w:val="52"/>
          <w:szCs w:val="52"/>
        </w:rPr>
        <w:t>5</w:t>
      </w:r>
    </w:p>
    <w:p w:rsidR="00F009DE" w:rsidRDefault="00F009DE"/>
    <w:tbl>
      <w:tblPr>
        <w:tblStyle w:val="Tabela-Siatka"/>
        <w:tblW w:w="10774" w:type="dxa"/>
        <w:tblInd w:w="-743" w:type="dxa"/>
        <w:tblLook w:val="04A0"/>
      </w:tblPr>
      <w:tblGrid>
        <w:gridCol w:w="2127"/>
        <w:gridCol w:w="8647"/>
      </w:tblGrid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06:</w:t>
            </w:r>
            <w:r w:rsidR="005D1C85">
              <w:rPr>
                <w:rFonts w:ascii="Times New Roman" w:hAnsi="Times New Roman" w:cs="Times New Roman"/>
                <w:sz w:val="28"/>
                <w:szCs w:val="28"/>
              </w:rPr>
              <w:t>30 -</w:t>
            </w:r>
            <w:bookmarkStart w:id="0" w:name="_GoBack"/>
            <w:bookmarkEnd w:id="0"/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08:15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Schodzenie się dzieci. Zabawy w kącikach zainteresowań, wykonywanie zadań indywidualnych,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8:15- 9:00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Zabawy integrujące grupę, czynności porządkowo – gospodarcze, pomoc w przygotowaniu do zajęć. Ćwiczenia poranne. Przygotowanie do śniadania, zabiegi higieniczne.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9:00- 9:30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Śniadanie. Doskonalenie umiejętności samodzielnego i estetycznego spożywania posiłku.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9:30- 11.00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Zintegrowana działalność edukacyjna w oparciu o podstawę programową, zajęcia i zabawy edukacyjne, zajęcia umuzykalniające. Zabawy ruchowe,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11:00- 12:00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Zabawy, gry sportowe oraz ćwiczenia kształtujące postawę dziecka, zabawy  zorganizowane i swobodne w ogrodzie przedszkolnym, spacery wycieczki.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12:00- 12:30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Obiad. Czynności samoobsługowe, zabiegi higieniczne, ćwiczenie umiejętności prawidłowego posługiwania się sztućcami, pogadanki na temat zdrowego sposobu odżywiania.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12.30-13:45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Odpoczynek poobiedni (dzieci młodsze). Ćwiczenia utrwalające wiadomości z zajęć edukacyjnych, zabawy podejmowane z inicjatywy dzieci, zabawy w kącikach zainteresowań, zabawy tematyczne, zabawy w ogródku przedszkolnym (dzieci starsze).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F009DE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13:45-14:15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Podwieczorek. Czynności samoobsługowe i porządkowe.</w:t>
            </w:r>
          </w:p>
        </w:tc>
      </w:tr>
      <w:tr w:rsidR="00F009DE" w:rsidTr="005D1C85">
        <w:tc>
          <w:tcPr>
            <w:tcW w:w="2127" w:type="dxa"/>
          </w:tcPr>
          <w:p w:rsidR="00F009DE" w:rsidRPr="005D1C85" w:rsidRDefault="005D1C85" w:rsidP="005D1C8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14:15- 16:30</w:t>
            </w:r>
          </w:p>
        </w:tc>
        <w:tc>
          <w:tcPr>
            <w:tcW w:w="8647" w:type="dxa"/>
          </w:tcPr>
          <w:p w:rsidR="00F009DE" w:rsidRPr="005D1C85" w:rsidRDefault="00F009DE" w:rsidP="005D1C85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1C85">
              <w:rPr>
                <w:rFonts w:ascii="Times New Roman" w:hAnsi="Times New Roman" w:cs="Times New Roman"/>
                <w:sz w:val="28"/>
                <w:szCs w:val="28"/>
              </w:rPr>
              <w:t>Kontynuacja działalności edukacyjnej poprzez zabawy i gry dydaktyczne, praca indywidualna z dzieckiem zdolnym lub  wymagającym wsparcia (wg. planów pracy indywidualnej), zabawy dowolne wg zainteresowań, zajęcia w małych zespołach, zabawy w ogrodzie przedszkolnym. Rozchodzenie się dzieci.</w:t>
            </w:r>
          </w:p>
        </w:tc>
      </w:tr>
    </w:tbl>
    <w:p w:rsidR="00F009DE" w:rsidRDefault="00F009DE"/>
    <w:p w:rsidR="005D1C85" w:rsidRDefault="005D1C85"/>
    <w:sectPr w:rsidR="005D1C85" w:rsidSect="00336C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/>
  <w:defaultTabStop w:val="708"/>
  <w:hyphenationZone w:val="425"/>
  <w:characterSpacingControl w:val="doNotCompress"/>
  <w:compat/>
  <w:rsids>
    <w:rsidRoot w:val="00F009DE"/>
    <w:rsid w:val="002A3EAB"/>
    <w:rsid w:val="00336C3B"/>
    <w:rsid w:val="005D1C85"/>
    <w:rsid w:val="00636339"/>
    <w:rsid w:val="00F00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36C3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9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F009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218</Words>
  <Characters>1308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monia</cp:lastModifiedBy>
  <cp:revision>3</cp:revision>
  <cp:lastPrinted>2024-09-01T21:28:00Z</cp:lastPrinted>
  <dcterms:created xsi:type="dcterms:W3CDTF">2023-08-04T08:49:00Z</dcterms:created>
  <dcterms:modified xsi:type="dcterms:W3CDTF">2024-09-01T21:28:00Z</dcterms:modified>
</cp:coreProperties>
</file>